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5F6F3E">
      <w:r w:rsidRPr="007104D9">
        <w:rPr>
          <w:rFonts w:ascii="Lato Light" w:eastAsia="Times New Roman" w:hAnsi="Lato Light" w:cs="Times New Roman"/>
          <w:color w:val="202020"/>
          <w:sz w:val="25"/>
          <w:szCs w:val="25"/>
          <w:highlight w:val="yellow"/>
        </w:rPr>
        <w:t>synonyms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 – word</w:t>
      </w:r>
      <w:bookmarkStart w:id="0" w:name="_GoBack"/>
      <w:bookmarkEnd w:id="0"/>
      <w:r>
        <w:rPr>
          <w:rFonts w:ascii="Lato Light" w:eastAsia="Times New Roman" w:hAnsi="Lato Light" w:cs="Times New Roman"/>
          <w:color w:val="202020"/>
          <w:sz w:val="25"/>
          <w:szCs w:val="25"/>
        </w:rPr>
        <w:t>s that have the same, or nearly the same meaning</w:t>
      </w:r>
    </w:p>
    <w:sectPr w:rsidR="00EB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3E"/>
    <w:rsid w:val="005F6F3E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6A459-A211-4189-AB1C-797A62F0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2017-01-29T03:53:00Z</dcterms:created>
  <dcterms:modified xsi:type="dcterms:W3CDTF">2017-01-29T03:54:00Z</dcterms:modified>
</cp:coreProperties>
</file>